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39E4A" w14:textId="0BADBA9F" w:rsidR="00532548" w:rsidRPr="00532548" w:rsidRDefault="00532548" w:rsidP="00532548">
      <w:pPr>
        <w:pStyle w:val="Heading1"/>
        <w:tabs>
          <w:tab w:val="left" w:pos="3856"/>
        </w:tabs>
        <w:spacing w:before="72"/>
        <w:ind w:hanging="103"/>
      </w:pPr>
      <w:bookmarkStart w:id="0" w:name="_TOC_250039"/>
      <w:r>
        <w:rPr>
          <w:u w:val="single"/>
        </w:rPr>
        <w:t>2024</w:t>
      </w:r>
      <w:r w:rsidR="009A2CFB">
        <w:rPr>
          <w:u w:val="single"/>
        </w:rPr>
        <w:t>-0</w:t>
      </w:r>
      <w:r w:rsidR="00B56D61">
        <w:rPr>
          <w:u w:val="single"/>
        </w:rPr>
        <w:t>4</w:t>
      </w:r>
      <w:r>
        <w:rPr>
          <w:u w:val="single"/>
        </w:rPr>
        <w:t>:</w:t>
      </w:r>
      <w:r w:rsidR="009A2CFB">
        <w:rPr>
          <w:u w:val="single"/>
        </w:rPr>
        <w:t xml:space="preserve"> </w:t>
      </w:r>
      <w:r>
        <w:rPr>
          <w:u w:val="single"/>
        </w:rPr>
        <w:t>AN</w:t>
      </w:r>
      <w:r>
        <w:rPr>
          <w:spacing w:val="-6"/>
          <w:u w:val="single"/>
        </w:rPr>
        <w:t xml:space="preserve"> </w:t>
      </w:r>
      <w:bookmarkEnd w:id="0"/>
      <w:r>
        <w:rPr>
          <w:spacing w:val="-2"/>
          <w:u w:val="single"/>
        </w:rPr>
        <w:t>ORDINANCE</w:t>
      </w:r>
      <w:r w:rsidR="009A2CFB">
        <w:rPr>
          <w:spacing w:val="-2"/>
          <w:u w:val="single"/>
        </w:rPr>
        <w:t xml:space="preserve"> TO AMEND AND RESTATE THE RETIRMENT PLAN FOR THE EMPLOYEES OF THE CITY OF SANDERSVILLE</w:t>
      </w:r>
    </w:p>
    <w:p w14:paraId="2F65931A" w14:textId="77777777" w:rsidR="00532548" w:rsidRPr="00532548" w:rsidRDefault="00532548" w:rsidP="00532548">
      <w:pPr>
        <w:pStyle w:val="Heading1"/>
        <w:tabs>
          <w:tab w:val="left" w:pos="3856"/>
        </w:tabs>
        <w:spacing w:before="72"/>
        <w:ind w:left="3538" w:firstLine="0"/>
      </w:pPr>
    </w:p>
    <w:p w14:paraId="676939C3" w14:textId="18D5573C" w:rsidR="00532548" w:rsidRDefault="00532548" w:rsidP="00532548">
      <w:pPr>
        <w:pStyle w:val="BodyText"/>
        <w:spacing w:before="1"/>
        <w:ind w:left="120" w:right="276" w:firstLine="720"/>
        <w:jc w:val="both"/>
      </w:pPr>
      <w:r>
        <w:t>An Ordinance to amend and restate the Retirement Plan for the Employees of the City of Sandersville, Georgia, in accordance with and subject to the terms and conditions set forth in the attached Adoption Agreement, any Addendum to the Adoption Agreement, the Georgia Municipal Employees Benefit System (GMEBS) Basic Plan Document, and the GMEBS Trust Agreement. When accepted by the authorized officers of the City and GMEBS, the foregoing shall</w:t>
      </w:r>
      <w:r>
        <w:rPr>
          <w:spacing w:val="38"/>
        </w:rPr>
        <w:t xml:space="preserve"> </w:t>
      </w:r>
      <w:r>
        <w:t>constitute</w:t>
      </w:r>
      <w:r>
        <w:rPr>
          <w:spacing w:val="40"/>
        </w:rPr>
        <w:t xml:space="preserve"> </w:t>
      </w:r>
      <w:r>
        <w:t>a</w:t>
      </w:r>
      <w:r>
        <w:rPr>
          <w:spacing w:val="40"/>
        </w:rPr>
        <w:t xml:space="preserve"> </w:t>
      </w:r>
      <w:r>
        <w:t>Contract</w:t>
      </w:r>
      <w:r>
        <w:rPr>
          <w:spacing w:val="40"/>
        </w:rPr>
        <w:t xml:space="preserve"> </w:t>
      </w:r>
      <w:r>
        <w:t>between</w:t>
      </w:r>
      <w:r>
        <w:rPr>
          <w:spacing w:val="37"/>
        </w:rPr>
        <w:t xml:space="preserve"> </w:t>
      </w:r>
      <w:r>
        <w:t>the</w:t>
      </w:r>
      <w:r>
        <w:rPr>
          <w:spacing w:val="40"/>
        </w:rPr>
        <w:t xml:space="preserve"> </w:t>
      </w:r>
      <w:r>
        <w:t>City</w:t>
      </w:r>
      <w:r>
        <w:rPr>
          <w:spacing w:val="38"/>
        </w:rPr>
        <w:t xml:space="preserve"> </w:t>
      </w:r>
      <w:r>
        <w:t>and</w:t>
      </w:r>
      <w:r>
        <w:rPr>
          <w:spacing w:val="39"/>
        </w:rPr>
        <w:t xml:space="preserve"> </w:t>
      </w:r>
      <w:r>
        <w:t>GMEBS,</w:t>
      </w:r>
      <w:r>
        <w:rPr>
          <w:spacing w:val="41"/>
        </w:rPr>
        <w:t xml:space="preserve"> </w:t>
      </w:r>
      <w:r>
        <w:t>all</w:t>
      </w:r>
      <w:r>
        <w:rPr>
          <w:spacing w:val="38"/>
        </w:rPr>
        <w:t xml:space="preserve"> </w:t>
      </w:r>
      <w:r>
        <w:t>as</w:t>
      </w:r>
      <w:r>
        <w:rPr>
          <w:spacing w:val="40"/>
        </w:rPr>
        <w:t xml:space="preserve"> </w:t>
      </w:r>
      <w:r>
        <w:t>authorized</w:t>
      </w:r>
      <w:r>
        <w:rPr>
          <w:spacing w:val="38"/>
        </w:rPr>
        <w:t xml:space="preserve"> </w:t>
      </w:r>
      <w:r>
        <w:t>and</w:t>
      </w:r>
      <w:r>
        <w:rPr>
          <w:spacing w:val="38"/>
        </w:rPr>
        <w:t xml:space="preserve"> </w:t>
      </w:r>
      <w:r>
        <w:t>provided</w:t>
      </w:r>
      <w:r>
        <w:rPr>
          <w:spacing w:val="39"/>
        </w:rPr>
        <w:t xml:space="preserve"> </w:t>
      </w:r>
      <w:r>
        <w:rPr>
          <w:spacing w:val="-5"/>
        </w:rPr>
        <w:t>by</w:t>
      </w:r>
      <w:r>
        <w:t xml:space="preserve"> O.C.G.A.</w:t>
      </w:r>
      <w:r>
        <w:rPr>
          <w:spacing w:val="-3"/>
        </w:rPr>
        <w:t xml:space="preserve"> </w:t>
      </w:r>
      <w:r>
        <w:t>§ 47-5-1</w:t>
      </w:r>
      <w:r>
        <w:rPr>
          <w:spacing w:val="-1"/>
        </w:rPr>
        <w:t xml:space="preserve"> </w:t>
      </w:r>
      <w:r>
        <w:t>et</w:t>
      </w:r>
      <w:r>
        <w:rPr>
          <w:spacing w:val="-1"/>
        </w:rPr>
        <w:t xml:space="preserve"> </w:t>
      </w:r>
      <w:r>
        <w:rPr>
          <w:spacing w:val="-4"/>
        </w:rPr>
        <w:t>seq.</w:t>
      </w:r>
    </w:p>
    <w:p w14:paraId="4AD9DE75" w14:textId="77777777" w:rsidR="00532548" w:rsidRDefault="00532548" w:rsidP="00532548">
      <w:pPr>
        <w:pStyle w:val="BodyText"/>
        <w:ind w:left="120" w:right="278" w:firstLine="720"/>
        <w:jc w:val="both"/>
      </w:pPr>
      <w:r>
        <w:t>BE</w:t>
      </w:r>
      <w:r>
        <w:rPr>
          <w:spacing w:val="-3"/>
        </w:rPr>
        <w:t xml:space="preserve"> </w:t>
      </w:r>
      <w:r>
        <w:t>IT</w:t>
      </w:r>
      <w:r>
        <w:rPr>
          <w:spacing w:val="-2"/>
        </w:rPr>
        <w:t xml:space="preserve"> </w:t>
      </w:r>
      <w:r>
        <w:t>ORDAINED</w:t>
      </w:r>
      <w:r>
        <w:rPr>
          <w:spacing w:val="-2"/>
        </w:rPr>
        <w:t xml:space="preserve"> </w:t>
      </w:r>
      <w:r>
        <w:t>by</w:t>
      </w:r>
      <w:r>
        <w:rPr>
          <w:spacing w:val="-2"/>
        </w:rPr>
        <w:t xml:space="preserve"> </w:t>
      </w:r>
      <w:r>
        <w:t>the</w:t>
      </w:r>
      <w:r>
        <w:rPr>
          <w:spacing w:val="-2"/>
        </w:rPr>
        <w:t xml:space="preserve"> </w:t>
      </w:r>
      <w:r>
        <w:t>Mayor</w:t>
      </w:r>
      <w:r>
        <w:rPr>
          <w:spacing w:val="-2"/>
        </w:rPr>
        <w:t xml:space="preserve"> </w:t>
      </w:r>
      <w:r>
        <w:t>and</w:t>
      </w:r>
      <w:r>
        <w:rPr>
          <w:spacing w:val="-2"/>
        </w:rPr>
        <w:t xml:space="preserve"> </w:t>
      </w:r>
      <w:r>
        <w:t>Council</w:t>
      </w:r>
      <w:r>
        <w:rPr>
          <w:spacing w:val="-2"/>
        </w:rPr>
        <w:t xml:space="preserve"> </w:t>
      </w:r>
      <w:r>
        <w:t>of</w:t>
      </w:r>
      <w:r>
        <w:rPr>
          <w:spacing w:val="-2"/>
        </w:rPr>
        <w:t xml:space="preserve"> </w:t>
      </w:r>
      <w:r>
        <w:t>the</w:t>
      </w:r>
      <w:r>
        <w:rPr>
          <w:spacing w:val="-2"/>
        </w:rPr>
        <w:t xml:space="preserve"> </w:t>
      </w:r>
      <w:r>
        <w:t>City</w:t>
      </w:r>
      <w:r>
        <w:rPr>
          <w:spacing w:val="-2"/>
        </w:rPr>
        <w:t xml:space="preserve"> </w:t>
      </w:r>
      <w:r>
        <w:t>of</w:t>
      </w:r>
      <w:r>
        <w:rPr>
          <w:spacing w:val="-2"/>
        </w:rPr>
        <w:t xml:space="preserve"> </w:t>
      </w:r>
      <w:r>
        <w:t>Sandersville,</w:t>
      </w:r>
      <w:r>
        <w:rPr>
          <w:spacing w:val="-2"/>
        </w:rPr>
        <w:t xml:space="preserve"> </w:t>
      </w:r>
      <w:r>
        <w:t>Georgia,</w:t>
      </w:r>
      <w:r>
        <w:rPr>
          <w:spacing w:val="-2"/>
        </w:rPr>
        <w:t xml:space="preserve"> </w:t>
      </w:r>
      <w:r>
        <w:t>and</w:t>
      </w:r>
      <w:r>
        <w:rPr>
          <w:spacing w:val="-2"/>
        </w:rPr>
        <w:t xml:space="preserve"> </w:t>
      </w:r>
      <w:r>
        <w:t>it is hereby ordained by the authority thereof:</w:t>
      </w:r>
    </w:p>
    <w:p w14:paraId="37AD8941" w14:textId="40CA068C" w:rsidR="00532548" w:rsidRDefault="00532548" w:rsidP="00532548">
      <w:pPr>
        <w:pStyle w:val="BodyText"/>
        <w:ind w:left="120" w:right="276" w:firstLine="720"/>
        <w:jc w:val="both"/>
      </w:pPr>
      <w:r>
        <w:rPr>
          <w:b/>
          <w:u w:val="single"/>
        </w:rPr>
        <w:t>Section</w:t>
      </w:r>
      <w:r>
        <w:rPr>
          <w:b/>
          <w:spacing w:val="-2"/>
          <w:u w:val="single"/>
        </w:rPr>
        <w:t xml:space="preserve"> </w:t>
      </w:r>
      <w:r>
        <w:rPr>
          <w:b/>
          <w:u w:val="single"/>
        </w:rPr>
        <w:t>1</w:t>
      </w:r>
      <w:r>
        <w:t>.</w:t>
      </w:r>
      <w:r>
        <w:rPr>
          <w:spacing w:val="-1"/>
        </w:rPr>
        <w:t xml:space="preserve"> </w:t>
      </w:r>
      <w:r>
        <w:t>The</w:t>
      </w:r>
      <w:r>
        <w:rPr>
          <w:spacing w:val="-1"/>
        </w:rPr>
        <w:t xml:space="preserve"> </w:t>
      </w:r>
      <w:r>
        <w:t>Retirement</w:t>
      </w:r>
      <w:r>
        <w:rPr>
          <w:spacing w:val="-1"/>
        </w:rPr>
        <w:t xml:space="preserve"> </w:t>
      </w:r>
      <w:r>
        <w:t>Plan</w:t>
      </w:r>
      <w:r>
        <w:rPr>
          <w:spacing w:val="-1"/>
        </w:rPr>
        <w:t xml:space="preserve"> </w:t>
      </w:r>
      <w:r>
        <w:t>for</w:t>
      </w:r>
      <w:r>
        <w:rPr>
          <w:spacing w:val="-1"/>
        </w:rPr>
        <w:t xml:space="preserve"> </w:t>
      </w:r>
      <w:r>
        <w:t>the</w:t>
      </w:r>
      <w:r>
        <w:rPr>
          <w:spacing w:val="-1"/>
        </w:rPr>
        <w:t xml:space="preserve"> </w:t>
      </w:r>
      <w:r>
        <w:t>Employees</w:t>
      </w:r>
      <w:r>
        <w:rPr>
          <w:spacing w:val="-1"/>
        </w:rPr>
        <w:t xml:space="preserve"> </w:t>
      </w:r>
      <w:r>
        <w:t>of</w:t>
      </w:r>
      <w:r>
        <w:rPr>
          <w:spacing w:val="-1"/>
        </w:rPr>
        <w:t xml:space="preserve"> </w:t>
      </w:r>
      <w:r>
        <w:t>the</w:t>
      </w:r>
      <w:r>
        <w:rPr>
          <w:spacing w:val="-1"/>
        </w:rPr>
        <w:t xml:space="preserve"> </w:t>
      </w:r>
      <w:r>
        <w:t>City</w:t>
      </w:r>
      <w:r>
        <w:rPr>
          <w:spacing w:val="-1"/>
        </w:rPr>
        <w:t xml:space="preserve"> </w:t>
      </w:r>
      <w:r>
        <w:t>of</w:t>
      </w:r>
      <w:r>
        <w:rPr>
          <w:spacing w:val="-1"/>
        </w:rPr>
        <w:t xml:space="preserve"> </w:t>
      </w:r>
      <w:r>
        <w:t>Sandersville,</w:t>
      </w:r>
      <w:r>
        <w:rPr>
          <w:spacing w:val="-1"/>
        </w:rPr>
        <w:t xml:space="preserve"> </w:t>
      </w:r>
      <w:r>
        <w:t>Georgia,</w:t>
      </w:r>
      <w:r>
        <w:rPr>
          <w:spacing w:val="-1"/>
        </w:rPr>
        <w:t xml:space="preserve"> </w:t>
      </w:r>
      <w:r>
        <w:t xml:space="preserve">is hereby amended and restated as set forth in and subject to the terms and conditions stated in the following Adoption Agreement, any Addendum to the Adoption Agreement, the Georgia Municipal Employees Benefit System (GMEBS) Basic Plan Document, and the GMEBS Trust </w:t>
      </w:r>
      <w:r>
        <w:rPr>
          <w:spacing w:val="-2"/>
        </w:rPr>
        <w:t>Agreement.</w:t>
      </w:r>
    </w:p>
    <w:p w14:paraId="3E03FA98" w14:textId="77777777" w:rsidR="00532548" w:rsidRDefault="00532548" w:rsidP="00532548">
      <w:pPr>
        <w:pStyle w:val="BodyText"/>
        <w:ind w:left="119" w:right="276" w:firstLine="720"/>
        <w:jc w:val="both"/>
      </w:pPr>
      <w:r>
        <w:rPr>
          <w:b/>
          <w:u w:val="single"/>
        </w:rPr>
        <w:t>Section 2</w:t>
      </w:r>
      <w:r>
        <w:t>. Except as otherwise specifically required by law or by the terms of the Basic Plan Document or Adoption Agreement (or any Addendum), the rights and obligations under the Plan with respect to persons whose employment with the City was terminated or who vacated office with the City for any reason whatsoever prior to the effective date of this Ordinance are fixed and shall be governed by such Plan, if any, as it existed and was in effect at the time of</w:t>
      </w:r>
      <w:r>
        <w:rPr>
          <w:spacing w:val="40"/>
        </w:rPr>
        <w:t xml:space="preserve"> </w:t>
      </w:r>
      <w:r>
        <w:t>such termination.</w:t>
      </w:r>
    </w:p>
    <w:p w14:paraId="39B17CF3" w14:textId="77777777" w:rsidR="00532548" w:rsidRDefault="00532548" w:rsidP="00532548">
      <w:pPr>
        <w:spacing w:before="240"/>
        <w:ind w:left="120" w:right="276" w:firstLine="720"/>
        <w:jc w:val="both"/>
        <w:rPr>
          <w:sz w:val="24"/>
        </w:rPr>
      </w:pPr>
      <w:r>
        <w:rPr>
          <w:b/>
          <w:sz w:val="24"/>
          <w:u w:val="single"/>
        </w:rPr>
        <w:t>Section 3</w:t>
      </w:r>
      <w:r>
        <w:rPr>
          <w:sz w:val="24"/>
        </w:rPr>
        <w:t xml:space="preserve">. The effective date of this Ordinance shall be the date of its approval by the Governing Authority </w:t>
      </w:r>
      <w:r>
        <w:rPr>
          <w:b/>
          <w:sz w:val="24"/>
        </w:rPr>
        <w:t>(not earlier than the first day of the current Plan Year in which the Plan is adopted, unless a retroactive corrective amendment is permitted under EPCRS, Rev. Proc. 2021-30 (or subsequent updated guidance))</w:t>
      </w:r>
      <w:r>
        <w:rPr>
          <w:sz w:val="24"/>
        </w:rPr>
        <w:t>.</w:t>
      </w:r>
    </w:p>
    <w:p w14:paraId="6913470C" w14:textId="77777777" w:rsidR="00532548" w:rsidRDefault="00532548" w:rsidP="00532548">
      <w:pPr>
        <w:pStyle w:val="BodyText"/>
        <w:ind w:left="120" w:right="278" w:firstLine="720"/>
        <w:jc w:val="both"/>
      </w:pPr>
      <w:r>
        <w:rPr>
          <w:b/>
          <w:u w:val="single"/>
        </w:rPr>
        <w:t>Section 4</w:t>
      </w:r>
      <w:r>
        <w:t xml:space="preserve">. All Ordinances and parts of ordinances in conflict herewith are expressly </w:t>
      </w:r>
      <w:r>
        <w:rPr>
          <w:spacing w:val="-2"/>
        </w:rPr>
        <w:t>repealed.</w:t>
      </w:r>
    </w:p>
    <w:p w14:paraId="23999039" w14:textId="744594E6" w:rsidR="00532548" w:rsidRDefault="00532548" w:rsidP="00532548">
      <w:pPr>
        <w:pStyle w:val="BodyText"/>
        <w:tabs>
          <w:tab w:val="left" w:pos="3305"/>
          <w:tab w:val="left" w:pos="9479"/>
        </w:tabs>
        <w:ind w:left="120" w:right="278" w:firstLine="720"/>
        <w:jc w:val="both"/>
      </w:pPr>
      <w:r>
        <w:t>Approved by the Mayor and Council of the City of Sandersville, Georgia this ________day of ______________, 20____.</w:t>
      </w:r>
    </w:p>
    <w:p w14:paraId="553E8DA8" w14:textId="77777777" w:rsidR="00532548" w:rsidRDefault="00532548" w:rsidP="00532548">
      <w:pPr>
        <w:pStyle w:val="BodyText"/>
      </w:pPr>
    </w:p>
    <w:p w14:paraId="5BCD53A6" w14:textId="77777777" w:rsidR="00532548" w:rsidRDefault="00532548" w:rsidP="00532548">
      <w:pPr>
        <w:pStyle w:val="BodyText"/>
        <w:tabs>
          <w:tab w:val="left" w:pos="4799"/>
        </w:tabs>
        <w:spacing w:before="0"/>
        <w:ind w:left="120"/>
      </w:pPr>
      <w:r>
        <w:rPr>
          <w:spacing w:val="-2"/>
        </w:rPr>
        <w:t>Attest:</w:t>
      </w:r>
      <w:r>
        <w:tab/>
        <w:t>CITY</w:t>
      </w:r>
      <w:r>
        <w:rPr>
          <w:spacing w:val="-7"/>
        </w:rPr>
        <w:t xml:space="preserve"> </w:t>
      </w:r>
      <w:r>
        <w:t>OF</w:t>
      </w:r>
      <w:r>
        <w:rPr>
          <w:spacing w:val="-5"/>
        </w:rPr>
        <w:t xml:space="preserve"> </w:t>
      </w:r>
      <w:r>
        <w:t>SANDERSVILLE,</w:t>
      </w:r>
      <w:r>
        <w:rPr>
          <w:spacing w:val="-3"/>
        </w:rPr>
        <w:t xml:space="preserve"> </w:t>
      </w:r>
      <w:r>
        <w:rPr>
          <w:spacing w:val="-2"/>
        </w:rPr>
        <w:t>GEORGIA</w:t>
      </w:r>
    </w:p>
    <w:p w14:paraId="6F0EFD8A" w14:textId="77777777" w:rsidR="00532548" w:rsidRDefault="00532548" w:rsidP="00532548">
      <w:pPr>
        <w:pStyle w:val="BodyText"/>
        <w:spacing w:before="0"/>
        <w:rPr>
          <w:sz w:val="20"/>
        </w:rPr>
      </w:pPr>
    </w:p>
    <w:p w14:paraId="2D21891A" w14:textId="77777777" w:rsidR="00532548" w:rsidRDefault="00532548" w:rsidP="00532548">
      <w:pPr>
        <w:pStyle w:val="BodyText"/>
        <w:spacing w:before="43"/>
        <w:rPr>
          <w:sz w:val="20"/>
        </w:rPr>
      </w:pPr>
      <w:r>
        <w:rPr>
          <w:noProof/>
        </w:rPr>
        <mc:AlternateContent>
          <mc:Choice Requires="wps">
            <w:drawing>
              <wp:anchor distT="0" distB="0" distL="0" distR="0" simplePos="0" relativeHeight="251659264" behindDoc="1" locked="0" layoutInCell="1" allowOverlap="1" wp14:anchorId="5359C06B" wp14:editId="3537B944">
                <wp:simplePos x="0" y="0"/>
                <wp:positionH relativeFrom="page">
                  <wp:posOffset>914400</wp:posOffset>
                </wp:positionH>
                <wp:positionV relativeFrom="paragraph">
                  <wp:posOffset>188733</wp:posOffset>
                </wp:positionV>
                <wp:extent cx="1828800" cy="7620"/>
                <wp:effectExtent l="0" t="0" r="0" b="0"/>
                <wp:wrapTopAndBottom/>
                <wp:docPr id="290" name="Graphic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C02403" id="Graphic 290" o:spid="_x0000_s1026" style="position:absolute;margin-left:1in;margin-top:14.85pt;width:2in;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" path="m1828800,l,,,7620r1828800,l1828800,xe" fillcolor="black" stroked="f">
                <v:path arrowok="t"/>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35CB2ADD" wp14:editId="4E382CDD">
                <wp:simplePos x="0" y="0"/>
                <wp:positionH relativeFrom="page">
                  <wp:posOffset>3657600</wp:posOffset>
                </wp:positionH>
                <wp:positionV relativeFrom="paragraph">
                  <wp:posOffset>188733</wp:posOffset>
                </wp:positionV>
                <wp:extent cx="2857500" cy="7620"/>
                <wp:effectExtent l="0" t="0" r="0" b="0"/>
                <wp:wrapTopAndBottom/>
                <wp:docPr id="291" name="Graphic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0" cy="7620"/>
                        </a:xfrm>
                        <a:custGeom>
                          <a:avLst/>
                          <a:gdLst/>
                          <a:ahLst/>
                          <a:cxnLst/>
                          <a:rect l="l" t="t" r="r" b="b"/>
                          <a:pathLst>
                            <a:path w="2857500" h="7620">
                              <a:moveTo>
                                <a:pt x="2857500" y="0"/>
                              </a:moveTo>
                              <a:lnTo>
                                <a:pt x="0" y="0"/>
                              </a:lnTo>
                              <a:lnTo>
                                <a:pt x="0" y="7620"/>
                              </a:lnTo>
                              <a:lnTo>
                                <a:pt x="2857500" y="7620"/>
                              </a:lnTo>
                              <a:lnTo>
                                <a:pt x="2857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A38F7A" id="Graphic 291" o:spid="_x0000_s1026" style="position:absolute;margin-left:4in;margin-top:14.85pt;width:225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28575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" path="m2857500,l,,,7620r2857500,l2857500,xe" fillcolor="black" stroked="f">
                <v:path arrowok="t"/>
                <w10:wrap type="topAndBottom" anchorx="page"/>
              </v:shape>
            </w:pict>
          </mc:Fallback>
        </mc:AlternateContent>
      </w:r>
    </w:p>
    <w:p w14:paraId="7A95688F" w14:textId="77777777" w:rsidR="00532548" w:rsidRDefault="00532548" w:rsidP="00532548">
      <w:pPr>
        <w:pStyle w:val="BodyText"/>
        <w:tabs>
          <w:tab w:val="left" w:pos="6329"/>
        </w:tabs>
        <w:spacing w:before="13"/>
        <w:ind w:left="120"/>
      </w:pPr>
      <w:r>
        <w:t>City</w:t>
      </w:r>
      <w:r>
        <w:rPr>
          <w:spacing w:val="-1"/>
        </w:rPr>
        <w:t xml:space="preserve"> </w:t>
      </w:r>
      <w:r>
        <w:rPr>
          <w:spacing w:val="-2"/>
        </w:rPr>
        <w:t>Clerk</w:t>
      </w:r>
      <w:r>
        <w:tab/>
      </w:r>
      <w:r>
        <w:rPr>
          <w:spacing w:val="-2"/>
        </w:rPr>
        <w:t>Mayor</w:t>
      </w:r>
    </w:p>
    <w:p w14:paraId="50D9260B" w14:textId="77777777" w:rsidR="00532548" w:rsidRDefault="00532548" w:rsidP="00532548">
      <w:pPr>
        <w:pStyle w:val="BodyText"/>
        <w:spacing w:before="0"/>
      </w:pPr>
    </w:p>
    <w:p w14:paraId="359543A5" w14:textId="77777777" w:rsidR="00532548" w:rsidRDefault="00532548" w:rsidP="00532548">
      <w:pPr>
        <w:pStyle w:val="BodyText"/>
        <w:spacing w:before="0"/>
        <w:ind w:left="120"/>
      </w:pPr>
      <w:r>
        <w:rPr>
          <w:spacing w:val="-2"/>
        </w:rPr>
        <w:t>(SEAL)</w:t>
      </w:r>
    </w:p>
    <w:p w14:paraId="3A50EE01" w14:textId="77777777" w:rsidR="00532548" w:rsidRDefault="00532548" w:rsidP="00532548">
      <w:pPr>
        <w:pStyle w:val="BodyText"/>
        <w:spacing w:before="0"/>
      </w:pPr>
    </w:p>
    <w:p w14:paraId="4DC766C4" w14:textId="77777777" w:rsidR="00532548" w:rsidRDefault="00532548" w:rsidP="00532548">
      <w:pPr>
        <w:pStyle w:val="BodyText"/>
        <w:spacing w:before="0"/>
        <w:ind w:left="120"/>
      </w:pPr>
      <w:r>
        <w:rPr>
          <w:spacing w:val="-2"/>
        </w:rPr>
        <w:lastRenderedPageBreak/>
        <w:t>Approved:</w:t>
      </w:r>
    </w:p>
    <w:p w14:paraId="75BE5533" w14:textId="77777777" w:rsidR="00532548" w:rsidRDefault="00532548" w:rsidP="00532548">
      <w:pPr>
        <w:pStyle w:val="BodyText"/>
        <w:spacing w:before="0"/>
        <w:rPr>
          <w:sz w:val="20"/>
        </w:rPr>
      </w:pPr>
    </w:p>
    <w:p w14:paraId="21D78A3A" w14:textId="77777777" w:rsidR="00532548" w:rsidRDefault="00532548" w:rsidP="00532548">
      <w:pPr>
        <w:pStyle w:val="BodyText"/>
        <w:spacing w:before="62"/>
        <w:rPr>
          <w:sz w:val="20"/>
        </w:rPr>
      </w:pPr>
      <w:r>
        <w:rPr>
          <w:noProof/>
        </w:rPr>
        <mc:AlternateContent>
          <mc:Choice Requires="wps">
            <w:drawing>
              <wp:anchor distT="0" distB="0" distL="0" distR="0" simplePos="0" relativeHeight="251661312" behindDoc="1" locked="0" layoutInCell="1" allowOverlap="1" wp14:anchorId="5C1DE630" wp14:editId="0214995B">
                <wp:simplePos x="0" y="0"/>
                <wp:positionH relativeFrom="page">
                  <wp:posOffset>914400</wp:posOffset>
                </wp:positionH>
                <wp:positionV relativeFrom="paragraph">
                  <wp:posOffset>201026</wp:posOffset>
                </wp:positionV>
                <wp:extent cx="1981200" cy="1270"/>
                <wp:effectExtent l="0" t="0" r="0" b="0"/>
                <wp:wrapTopAndBottom/>
                <wp:docPr id="292" name="Graphic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88DE1D" id="Graphic 292" o:spid="_x0000_s1026" style="position:absolute;margin-left:1in;margin-top:15.85pt;width:156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" path="m,l1981200,e" filled="f" strokeweight=".48pt">
                <v:path arrowok="t"/>
                <w10:wrap type="topAndBottom" anchorx="page"/>
              </v:shape>
            </w:pict>
          </mc:Fallback>
        </mc:AlternateContent>
      </w:r>
    </w:p>
    <w:p w14:paraId="64DEA0EB" w14:textId="77777777" w:rsidR="00532548" w:rsidRDefault="00532548" w:rsidP="00532548">
      <w:pPr>
        <w:pStyle w:val="BodyText"/>
        <w:spacing w:before="0"/>
        <w:ind w:left="120"/>
      </w:pPr>
      <w:r>
        <w:t>City</w:t>
      </w:r>
      <w:r>
        <w:rPr>
          <w:spacing w:val="-1"/>
        </w:rPr>
        <w:t xml:space="preserve"> </w:t>
      </w:r>
      <w:r>
        <w:rPr>
          <w:spacing w:val="-2"/>
        </w:rPr>
        <w:t>Attorney</w:t>
      </w:r>
    </w:p>
    <w:p w14:paraId="4BD04D02" w14:textId="77777777" w:rsidR="00532548" w:rsidRDefault="00532548" w:rsidP="00532548">
      <w:pPr>
        <w:pStyle w:val="BodyText"/>
        <w:spacing w:before="46"/>
      </w:pPr>
    </w:p>
    <w:p w14:paraId="11272650" w14:textId="77777777" w:rsidR="00532548" w:rsidRDefault="00532548" w:rsidP="00532548">
      <w:pPr>
        <w:pStyle w:val="BodyText"/>
        <w:spacing w:before="1"/>
        <w:ind w:left="120" w:right="276" w:firstLine="720"/>
        <w:jc w:val="both"/>
      </w:pPr>
      <w:r>
        <w:t>The terms of the foregoing Adoption Agreement are approved by the Board of Trustees</w:t>
      </w:r>
      <w:r>
        <w:rPr>
          <w:spacing w:val="40"/>
        </w:rPr>
        <w:t xml:space="preserve"> </w:t>
      </w:r>
      <w:r>
        <w:t>of Georgia Municipal Employees Benefit System.</w:t>
      </w:r>
    </w:p>
    <w:p w14:paraId="25F583B6" w14:textId="77777777" w:rsidR="00532548" w:rsidRDefault="00532548" w:rsidP="00532548">
      <w:pPr>
        <w:pStyle w:val="BodyText"/>
        <w:tabs>
          <w:tab w:val="left" w:pos="1247"/>
          <w:tab w:val="left" w:pos="5092"/>
        </w:tabs>
        <w:ind w:left="120" w:right="276" w:firstLine="720"/>
        <w:jc w:val="both"/>
      </w:pPr>
      <w:r>
        <w:t xml:space="preserve">IN WITNESS WHEREOF, the Board of Trustees of Georgia Municipal Employees Benefit System has caused its Seal and the signatures of its duly authorized officers to be affixed this </w:t>
      </w:r>
      <w:r>
        <w:rPr>
          <w:u w:val="single"/>
        </w:rPr>
        <w:tab/>
      </w:r>
      <w:r>
        <w:t xml:space="preserve"> day of </w:t>
      </w:r>
      <w:r>
        <w:rPr>
          <w:u w:val="single"/>
        </w:rPr>
        <w:tab/>
      </w:r>
      <w:r>
        <w:t xml:space="preserve">, </w:t>
      </w:r>
      <w:proofErr w:type="gramStart"/>
      <w:r>
        <w:t>20</w:t>
      </w:r>
      <w:r>
        <w:rPr>
          <w:spacing w:val="80"/>
          <w:w w:val="150"/>
          <w:u w:val="single"/>
        </w:rPr>
        <w:t xml:space="preserve">  </w:t>
      </w:r>
      <w:r>
        <w:t>.</w:t>
      </w:r>
      <w:proofErr w:type="gramEnd"/>
    </w:p>
    <w:p w14:paraId="56CA9CE1" w14:textId="77777777" w:rsidR="00532548" w:rsidRDefault="00532548" w:rsidP="00532548">
      <w:pPr>
        <w:pStyle w:val="BodyText"/>
        <w:ind w:left="5847" w:right="827" w:firstLine="613"/>
      </w:pPr>
      <w:r>
        <w:t>Board of Trustees Georgia</w:t>
      </w:r>
      <w:r>
        <w:rPr>
          <w:spacing w:val="-15"/>
        </w:rPr>
        <w:t xml:space="preserve"> </w:t>
      </w:r>
      <w:r>
        <w:t>Municipal</w:t>
      </w:r>
      <w:r>
        <w:rPr>
          <w:spacing w:val="-15"/>
        </w:rPr>
        <w:t xml:space="preserve"> </w:t>
      </w:r>
      <w:r>
        <w:t>Employees</w:t>
      </w:r>
    </w:p>
    <w:p w14:paraId="35F153AF" w14:textId="77777777" w:rsidR="00532548" w:rsidRDefault="00532548" w:rsidP="00532548">
      <w:pPr>
        <w:pStyle w:val="BodyText"/>
        <w:spacing w:before="0"/>
        <w:ind w:left="6584"/>
      </w:pPr>
      <w:r>
        <w:t>Benefit</w:t>
      </w:r>
      <w:r>
        <w:rPr>
          <w:spacing w:val="-3"/>
        </w:rPr>
        <w:t xml:space="preserve"> </w:t>
      </w:r>
      <w:r>
        <w:rPr>
          <w:spacing w:val="-2"/>
        </w:rPr>
        <w:t>System</w:t>
      </w:r>
    </w:p>
    <w:p w14:paraId="0624224A" w14:textId="77777777" w:rsidR="00532548" w:rsidRDefault="00532548" w:rsidP="00532548">
      <w:pPr>
        <w:pStyle w:val="BodyText"/>
        <w:spacing w:before="0"/>
      </w:pPr>
    </w:p>
    <w:p w14:paraId="33442FD3" w14:textId="77777777" w:rsidR="00532548" w:rsidRDefault="00532548" w:rsidP="00532548">
      <w:pPr>
        <w:pStyle w:val="BodyText"/>
        <w:spacing w:before="0"/>
        <w:ind w:left="119"/>
      </w:pPr>
      <w:r>
        <w:rPr>
          <w:spacing w:val="-2"/>
        </w:rPr>
        <w:t>(SEAL)</w:t>
      </w:r>
    </w:p>
    <w:p w14:paraId="59EB7B4E" w14:textId="77777777" w:rsidR="00532548" w:rsidRDefault="00532548" w:rsidP="00532548">
      <w:pPr>
        <w:pStyle w:val="BodyText"/>
        <w:spacing w:before="8"/>
        <w:rPr>
          <w:sz w:val="19"/>
        </w:rPr>
      </w:pPr>
      <w:r>
        <w:rPr>
          <w:noProof/>
        </w:rPr>
        <mc:AlternateContent>
          <mc:Choice Requires="wps">
            <w:drawing>
              <wp:anchor distT="0" distB="0" distL="0" distR="0" simplePos="0" relativeHeight="251662336" behindDoc="1" locked="0" layoutInCell="1" allowOverlap="1" wp14:anchorId="6B4BEA55" wp14:editId="5A69BA83">
                <wp:simplePos x="0" y="0"/>
                <wp:positionH relativeFrom="page">
                  <wp:posOffset>4114800</wp:posOffset>
                </wp:positionH>
                <wp:positionV relativeFrom="paragraph">
                  <wp:posOffset>159169</wp:posOffset>
                </wp:positionV>
                <wp:extent cx="2743200" cy="7620"/>
                <wp:effectExtent l="0" t="0" r="0" b="0"/>
                <wp:wrapTopAndBottom/>
                <wp:docPr id="293" name="Graphic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7620"/>
                        </a:xfrm>
                        <a:custGeom>
                          <a:avLst/>
                          <a:gdLst/>
                          <a:ahLst/>
                          <a:cxnLst/>
                          <a:rect l="l" t="t" r="r" b="b"/>
                          <a:pathLst>
                            <a:path w="2743200" h="7620">
                              <a:moveTo>
                                <a:pt x="2743200" y="0"/>
                              </a:moveTo>
                              <a:lnTo>
                                <a:pt x="0" y="0"/>
                              </a:lnTo>
                              <a:lnTo>
                                <a:pt x="0" y="7607"/>
                              </a:lnTo>
                              <a:lnTo>
                                <a:pt x="2743200" y="7607"/>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EE2626" id="Graphic 293" o:spid="_x0000_s1026" style="position:absolute;margin-left:324pt;margin-top:12.55pt;width:3in;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2743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" path="m2743200,l,,,7607r2743200,l2743200,xe" fillcolor="black" stroked="f">
                <v:path arrowok="t"/>
                <w10:wrap type="topAndBottom" anchorx="page"/>
              </v:shape>
            </w:pict>
          </mc:Fallback>
        </mc:AlternateContent>
      </w:r>
    </w:p>
    <w:p w14:paraId="39E64E61" w14:textId="77777777" w:rsidR="00532548" w:rsidRDefault="00532548" w:rsidP="00532548">
      <w:pPr>
        <w:pStyle w:val="BodyText"/>
        <w:spacing w:before="13"/>
        <w:ind w:right="1800"/>
        <w:jc w:val="right"/>
      </w:pPr>
      <w:r>
        <w:rPr>
          <w:spacing w:val="-2"/>
        </w:rPr>
        <w:t>Secretary</w:t>
      </w:r>
    </w:p>
    <w:p w14:paraId="17774FA4" w14:textId="77777777" w:rsidR="00532548" w:rsidRDefault="00532548" w:rsidP="00532548">
      <w:pPr>
        <w:pStyle w:val="BodyText"/>
        <w:spacing w:before="0"/>
      </w:pPr>
    </w:p>
    <w:p w14:paraId="376D96F0" w14:textId="77777777" w:rsidR="006F69EB" w:rsidRDefault="006F69EB"/>
    <w:sectPr w:rsidR="006F6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9282D"/>
    <w:multiLevelType w:val="hybridMultilevel"/>
    <w:tmpl w:val="24BCAFE6"/>
    <w:lvl w:ilvl="0" w:tplc="7994AFB0">
      <w:start w:val="1"/>
      <w:numFmt w:val="upperRoman"/>
      <w:lvlText w:val="%1."/>
      <w:lvlJc w:val="left"/>
      <w:pPr>
        <w:ind w:left="3858" w:hanging="320"/>
        <w:jc w:val="right"/>
      </w:pPr>
      <w:rPr>
        <w:rFonts w:ascii="Times New Roman" w:eastAsia="Times New Roman" w:hAnsi="Times New Roman" w:cs="Times New Roman" w:hint="default"/>
        <w:b/>
        <w:bCs/>
        <w:i w:val="0"/>
        <w:iCs w:val="0"/>
        <w:spacing w:val="0"/>
        <w:w w:val="99"/>
        <w:sz w:val="28"/>
        <w:szCs w:val="28"/>
        <w:lang w:val="en-US" w:eastAsia="en-US" w:bidi="ar-SA"/>
      </w:rPr>
    </w:lvl>
    <w:lvl w:ilvl="1" w:tplc="8D5EE4C0">
      <w:start w:val="1"/>
      <w:numFmt w:val="decimal"/>
      <w:lvlText w:val="%2."/>
      <w:lvlJc w:val="left"/>
      <w:pPr>
        <w:ind w:left="3753" w:hanging="351"/>
        <w:jc w:val="right"/>
      </w:pPr>
      <w:rPr>
        <w:rFonts w:ascii="Times New Roman" w:eastAsia="Times New Roman" w:hAnsi="Times New Roman" w:cs="Times New Roman" w:hint="default"/>
        <w:b/>
        <w:bCs/>
        <w:i w:val="0"/>
        <w:iCs w:val="0"/>
        <w:spacing w:val="0"/>
        <w:w w:val="99"/>
        <w:sz w:val="28"/>
        <w:szCs w:val="28"/>
        <w:lang w:val="en-US" w:eastAsia="en-US" w:bidi="ar-SA"/>
      </w:rPr>
    </w:lvl>
    <w:lvl w:ilvl="2" w:tplc="2E6AF854">
      <w:numFmt w:val="bullet"/>
      <w:lvlText w:val="•"/>
      <w:lvlJc w:val="left"/>
      <w:pPr>
        <w:ind w:left="4515" w:hanging="351"/>
      </w:pPr>
      <w:rPr>
        <w:rFonts w:hint="default"/>
        <w:lang w:val="en-US" w:eastAsia="en-US" w:bidi="ar-SA"/>
      </w:rPr>
    </w:lvl>
    <w:lvl w:ilvl="3" w:tplc="2F982C08">
      <w:numFmt w:val="bullet"/>
      <w:lvlText w:val="•"/>
      <w:lvlJc w:val="left"/>
      <w:pPr>
        <w:ind w:left="5171" w:hanging="351"/>
      </w:pPr>
      <w:rPr>
        <w:rFonts w:hint="default"/>
        <w:lang w:val="en-US" w:eastAsia="en-US" w:bidi="ar-SA"/>
      </w:rPr>
    </w:lvl>
    <w:lvl w:ilvl="4" w:tplc="8A66D444">
      <w:numFmt w:val="bullet"/>
      <w:lvlText w:val="•"/>
      <w:lvlJc w:val="left"/>
      <w:pPr>
        <w:ind w:left="5826" w:hanging="351"/>
      </w:pPr>
      <w:rPr>
        <w:rFonts w:hint="default"/>
        <w:lang w:val="en-US" w:eastAsia="en-US" w:bidi="ar-SA"/>
      </w:rPr>
    </w:lvl>
    <w:lvl w:ilvl="5" w:tplc="DBEA3E36">
      <w:numFmt w:val="bullet"/>
      <w:lvlText w:val="•"/>
      <w:lvlJc w:val="left"/>
      <w:pPr>
        <w:ind w:left="6482" w:hanging="351"/>
      </w:pPr>
      <w:rPr>
        <w:rFonts w:hint="default"/>
        <w:lang w:val="en-US" w:eastAsia="en-US" w:bidi="ar-SA"/>
      </w:rPr>
    </w:lvl>
    <w:lvl w:ilvl="6" w:tplc="0856048E">
      <w:numFmt w:val="bullet"/>
      <w:lvlText w:val="•"/>
      <w:lvlJc w:val="left"/>
      <w:pPr>
        <w:ind w:left="7137" w:hanging="351"/>
      </w:pPr>
      <w:rPr>
        <w:rFonts w:hint="default"/>
        <w:lang w:val="en-US" w:eastAsia="en-US" w:bidi="ar-SA"/>
      </w:rPr>
    </w:lvl>
    <w:lvl w:ilvl="7" w:tplc="3B7EE26C">
      <w:numFmt w:val="bullet"/>
      <w:lvlText w:val="•"/>
      <w:lvlJc w:val="left"/>
      <w:pPr>
        <w:ind w:left="7793" w:hanging="351"/>
      </w:pPr>
      <w:rPr>
        <w:rFonts w:hint="default"/>
        <w:lang w:val="en-US" w:eastAsia="en-US" w:bidi="ar-SA"/>
      </w:rPr>
    </w:lvl>
    <w:lvl w:ilvl="8" w:tplc="0B646834">
      <w:numFmt w:val="bullet"/>
      <w:lvlText w:val="•"/>
      <w:lvlJc w:val="left"/>
      <w:pPr>
        <w:ind w:left="8448" w:hanging="351"/>
      </w:pPr>
      <w:rPr>
        <w:rFonts w:hint="default"/>
        <w:lang w:val="en-US" w:eastAsia="en-US" w:bidi="ar-SA"/>
      </w:rPr>
    </w:lvl>
  </w:abstractNum>
  <w:num w:numId="1" w16cid:durableId="531191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48"/>
    <w:rsid w:val="000D4B03"/>
    <w:rsid w:val="0025742F"/>
    <w:rsid w:val="00532548"/>
    <w:rsid w:val="006F69EB"/>
    <w:rsid w:val="009A2CFB"/>
    <w:rsid w:val="00AE257D"/>
    <w:rsid w:val="00B5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F097"/>
  <w15:chartTrackingRefBased/>
  <w15:docId w15:val="{FEB55B38-2F53-4EC9-BE7B-37CDB4A6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548"/>
    <w:pPr>
      <w:widowControl w:val="0"/>
      <w:autoSpaceDE w:val="0"/>
      <w:autoSpaceDN w:val="0"/>
      <w:spacing w:after="0" w:line="240" w:lineRule="auto"/>
      <w:ind w:left="103" w:hanging="487"/>
      <w:outlineLvl w:val="0"/>
    </w:pPr>
    <w:rPr>
      <w:rFonts w:ascii="Times New Roman" w:eastAsia="Times New Roman" w:hAnsi="Times New Roman" w:cs="Times New Roman"/>
      <w:b/>
      <w:bCs/>
      <w:kern w:val="0"/>
      <w:sz w:val="28"/>
      <w:szCs w:val="28"/>
      <w14:ligatures w14:val="none"/>
    </w:rPr>
  </w:style>
  <w:style w:type="paragraph" w:styleId="Heading2">
    <w:name w:val="heading 2"/>
    <w:basedOn w:val="Normal"/>
    <w:next w:val="Normal"/>
    <w:link w:val="Heading2Char"/>
    <w:uiPriority w:val="9"/>
    <w:semiHidden/>
    <w:unhideWhenUsed/>
    <w:qFormat/>
    <w:rsid w:val="005325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548"/>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uiPriority w:val="1"/>
    <w:qFormat/>
    <w:rsid w:val="00532548"/>
    <w:pPr>
      <w:widowControl w:val="0"/>
      <w:autoSpaceDE w:val="0"/>
      <w:autoSpaceDN w:val="0"/>
      <w:spacing w:before="240"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532548"/>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5325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Kandice Hartley</cp:lastModifiedBy>
  <cp:revision>2</cp:revision>
  <dcterms:created xsi:type="dcterms:W3CDTF">2024-09-12T17:05:00Z</dcterms:created>
  <dcterms:modified xsi:type="dcterms:W3CDTF">2024-09-13T17:16:00Z</dcterms:modified>
</cp:coreProperties>
</file>